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44" w:rsidRDefault="00B85A8C" w:rsidP="007379AD">
      <w:pPr>
        <w:jc w:val="center"/>
        <w:rPr>
          <w:rFonts w:ascii="Times New Roman" w:hAnsi="Times New Roman" w:cs="Times New Roman"/>
          <w:sz w:val="24"/>
          <w:szCs w:val="24"/>
        </w:rPr>
      </w:pPr>
      <w:r w:rsidRPr="007379AD">
        <w:rPr>
          <w:rFonts w:ascii="Times New Roman" w:hAnsi="Times New Roman" w:cs="Times New Roman"/>
          <w:sz w:val="24"/>
          <w:szCs w:val="24"/>
        </w:rPr>
        <w:t>AVVISO PER LA NOMINA DEL NUCLEO DI VALUTAZIONE</w:t>
      </w:r>
    </w:p>
    <w:p w:rsidR="007379AD" w:rsidRPr="007379AD" w:rsidRDefault="007379AD" w:rsidP="007379AD">
      <w:pPr>
        <w:jc w:val="center"/>
        <w:rPr>
          <w:rFonts w:ascii="Times New Roman" w:hAnsi="Times New Roman" w:cs="Times New Roman"/>
          <w:sz w:val="24"/>
          <w:szCs w:val="24"/>
        </w:rPr>
      </w:pPr>
      <w:bookmarkStart w:id="0" w:name="_GoBack"/>
      <w:bookmarkEnd w:id="0"/>
    </w:p>
    <w:p w:rsidR="004D1844" w:rsidRPr="007379AD" w:rsidRDefault="007379AD">
      <w:pPr>
        <w:jc w:val="center"/>
        <w:rPr>
          <w:rFonts w:ascii="Times New Roman" w:hAnsi="Times New Roman" w:cs="Times New Roman"/>
          <w:sz w:val="24"/>
          <w:szCs w:val="24"/>
        </w:rPr>
      </w:pPr>
      <w:r w:rsidRPr="007379AD">
        <w:rPr>
          <w:rFonts w:ascii="Times New Roman" w:hAnsi="Times New Roman" w:cs="Times New Roman"/>
          <w:sz w:val="24"/>
          <w:szCs w:val="24"/>
        </w:rPr>
        <w:t>LA RESPONSABILE DELL’AREA AMMINISTRATIVA</w:t>
      </w:r>
    </w:p>
    <w:p w:rsidR="004D1844" w:rsidRPr="007379AD" w:rsidRDefault="004D1844">
      <w:pPr>
        <w:autoSpaceDE w:val="0"/>
        <w:autoSpaceDN w:val="0"/>
        <w:adjustRightInd w:val="0"/>
        <w:spacing w:after="0" w:line="240" w:lineRule="auto"/>
        <w:rPr>
          <w:rFonts w:ascii="Times New Roman" w:hAnsi="Times New Roman" w:cs="Times New Roman"/>
          <w:color w:val="000000"/>
          <w:sz w:val="24"/>
          <w:szCs w:val="24"/>
        </w:rPr>
      </w:pPr>
    </w:p>
    <w:p w:rsidR="004D1844" w:rsidRPr="007379AD" w:rsidRDefault="00B85A8C">
      <w:pPr>
        <w:tabs>
          <w:tab w:val="left" w:pos="2686"/>
          <w:tab w:val="left" w:pos="4009"/>
          <w:tab w:val="left" w:pos="5794"/>
        </w:tabs>
        <w:spacing w:before="4"/>
        <w:ind w:left="108" w:right="105"/>
        <w:jc w:val="both"/>
        <w:rPr>
          <w:rFonts w:ascii="Times New Roman" w:eastAsia="Times New Roman" w:hAnsi="Times New Roman" w:cs="Times New Roman"/>
          <w:b/>
          <w:sz w:val="24"/>
          <w:szCs w:val="24"/>
          <w:lang w:val="en-US" w:eastAsia="it-IT"/>
        </w:rPr>
      </w:pPr>
      <w:r w:rsidRPr="007379AD">
        <w:rPr>
          <w:rFonts w:ascii="Times New Roman" w:hAnsi="Times New Roman" w:cs="Times New Roman"/>
          <w:color w:val="000000"/>
          <w:sz w:val="24"/>
          <w:szCs w:val="24"/>
        </w:rPr>
        <w:t xml:space="preserve"> </w:t>
      </w:r>
      <w:r w:rsidRPr="007379AD">
        <w:rPr>
          <w:rFonts w:ascii="Times New Roman" w:hAnsi="Times New Roman" w:cs="Times New Roman"/>
          <w:sz w:val="24"/>
          <w:szCs w:val="24"/>
        </w:rPr>
        <w:t>Richiamata la deliberazione di Giunta Comunale n. 64 del 30.08.2023 avente ad oggetto “</w:t>
      </w:r>
      <w:proofErr w:type="spellStart"/>
      <w:r w:rsidRPr="007379AD">
        <w:rPr>
          <w:rFonts w:ascii="Times New Roman" w:eastAsia="Times New Roman" w:hAnsi="Times New Roman" w:cs="Times New Roman"/>
          <w:bCs/>
          <w:sz w:val="24"/>
          <w:szCs w:val="24"/>
          <w:lang w:val="en-US" w:eastAsia="it-IT"/>
        </w:rPr>
        <w:t>Revisione</w:t>
      </w:r>
      <w:proofErr w:type="spellEnd"/>
      <w:r w:rsidRPr="007379AD">
        <w:rPr>
          <w:rFonts w:ascii="Times New Roman" w:eastAsia="Times New Roman" w:hAnsi="Times New Roman" w:cs="Times New Roman"/>
          <w:bCs/>
          <w:sz w:val="24"/>
          <w:szCs w:val="24"/>
          <w:lang w:val="en-US" w:eastAsia="it-IT"/>
        </w:rPr>
        <w:t xml:space="preserve"> del </w:t>
      </w:r>
      <w:proofErr w:type="spellStart"/>
      <w:r w:rsidRPr="007379AD">
        <w:rPr>
          <w:rFonts w:ascii="Times New Roman" w:eastAsia="Times New Roman" w:hAnsi="Times New Roman" w:cs="Times New Roman"/>
          <w:bCs/>
          <w:sz w:val="24"/>
          <w:szCs w:val="24"/>
          <w:lang w:val="en-US" w:eastAsia="it-IT"/>
        </w:rPr>
        <w:t>regolamento</w:t>
      </w:r>
      <w:proofErr w:type="spellEnd"/>
      <w:r w:rsidRPr="007379AD">
        <w:rPr>
          <w:rFonts w:ascii="Times New Roman" w:eastAsia="Times New Roman" w:hAnsi="Times New Roman" w:cs="Times New Roman"/>
          <w:bCs/>
          <w:sz w:val="24"/>
          <w:szCs w:val="24"/>
          <w:lang w:val="en-US" w:eastAsia="it-IT"/>
        </w:rPr>
        <w:t xml:space="preserve"> </w:t>
      </w:r>
      <w:proofErr w:type="spellStart"/>
      <w:r w:rsidRPr="007379AD">
        <w:rPr>
          <w:rFonts w:ascii="Times New Roman" w:eastAsia="Times New Roman" w:hAnsi="Times New Roman" w:cs="Times New Roman"/>
          <w:bCs/>
          <w:sz w:val="24"/>
          <w:szCs w:val="24"/>
          <w:lang w:val="en-US" w:eastAsia="it-IT"/>
        </w:rPr>
        <w:t>sulla</w:t>
      </w:r>
      <w:proofErr w:type="spellEnd"/>
      <w:r w:rsidRPr="007379AD">
        <w:rPr>
          <w:rFonts w:ascii="Times New Roman" w:eastAsia="Times New Roman" w:hAnsi="Times New Roman" w:cs="Times New Roman"/>
          <w:bCs/>
          <w:sz w:val="24"/>
          <w:szCs w:val="24"/>
          <w:lang w:val="en-US" w:eastAsia="it-IT"/>
        </w:rPr>
        <w:t xml:space="preserve"> </w:t>
      </w:r>
      <w:proofErr w:type="spellStart"/>
      <w:r w:rsidRPr="007379AD">
        <w:rPr>
          <w:rFonts w:ascii="Times New Roman" w:eastAsia="Times New Roman" w:hAnsi="Times New Roman" w:cs="Times New Roman"/>
          <w:bCs/>
          <w:sz w:val="24"/>
          <w:szCs w:val="24"/>
          <w:lang w:val="en-US" w:eastAsia="it-IT"/>
        </w:rPr>
        <w:t>costituzione</w:t>
      </w:r>
      <w:proofErr w:type="spellEnd"/>
      <w:r w:rsidRPr="007379AD">
        <w:rPr>
          <w:rFonts w:ascii="Times New Roman" w:eastAsia="Times New Roman" w:hAnsi="Times New Roman" w:cs="Times New Roman"/>
          <w:bCs/>
          <w:sz w:val="24"/>
          <w:szCs w:val="24"/>
          <w:lang w:val="en-US" w:eastAsia="it-IT"/>
        </w:rPr>
        <w:t xml:space="preserve"> e </w:t>
      </w:r>
      <w:proofErr w:type="spellStart"/>
      <w:r w:rsidRPr="007379AD">
        <w:rPr>
          <w:rFonts w:ascii="Times New Roman" w:eastAsia="Times New Roman" w:hAnsi="Times New Roman" w:cs="Times New Roman"/>
          <w:bCs/>
          <w:sz w:val="24"/>
          <w:szCs w:val="24"/>
          <w:lang w:val="en-US" w:eastAsia="it-IT"/>
        </w:rPr>
        <w:t>sul</w:t>
      </w:r>
      <w:proofErr w:type="spellEnd"/>
      <w:r w:rsidRPr="007379AD">
        <w:rPr>
          <w:rFonts w:ascii="Times New Roman" w:eastAsia="Times New Roman" w:hAnsi="Times New Roman" w:cs="Times New Roman"/>
          <w:bCs/>
          <w:sz w:val="24"/>
          <w:szCs w:val="24"/>
          <w:lang w:val="en-US" w:eastAsia="it-IT"/>
        </w:rPr>
        <w:t xml:space="preserve"> </w:t>
      </w:r>
      <w:proofErr w:type="spellStart"/>
      <w:r w:rsidRPr="007379AD">
        <w:rPr>
          <w:rFonts w:ascii="Times New Roman" w:eastAsia="Times New Roman" w:hAnsi="Times New Roman" w:cs="Times New Roman"/>
          <w:bCs/>
          <w:sz w:val="24"/>
          <w:szCs w:val="24"/>
          <w:lang w:val="en-US" w:eastAsia="it-IT"/>
        </w:rPr>
        <w:t>funzionamento</w:t>
      </w:r>
      <w:proofErr w:type="spellEnd"/>
      <w:r w:rsidRPr="007379AD">
        <w:rPr>
          <w:rFonts w:ascii="Times New Roman" w:eastAsia="Times New Roman" w:hAnsi="Times New Roman" w:cs="Times New Roman"/>
          <w:bCs/>
          <w:sz w:val="24"/>
          <w:szCs w:val="24"/>
          <w:lang w:val="en-US" w:eastAsia="it-IT"/>
        </w:rPr>
        <w:t xml:space="preserve"> del </w:t>
      </w:r>
      <w:proofErr w:type="spellStart"/>
      <w:r w:rsidRPr="007379AD">
        <w:rPr>
          <w:rFonts w:ascii="Times New Roman" w:eastAsia="Times New Roman" w:hAnsi="Times New Roman" w:cs="Times New Roman"/>
          <w:bCs/>
          <w:sz w:val="24"/>
          <w:szCs w:val="24"/>
          <w:lang w:val="en-US" w:eastAsia="it-IT"/>
        </w:rPr>
        <w:t>nucleo</w:t>
      </w:r>
      <w:proofErr w:type="spellEnd"/>
      <w:r w:rsidRPr="007379AD">
        <w:rPr>
          <w:rFonts w:ascii="Times New Roman" w:eastAsia="Times New Roman" w:hAnsi="Times New Roman" w:cs="Times New Roman"/>
          <w:bCs/>
          <w:sz w:val="24"/>
          <w:szCs w:val="24"/>
          <w:lang w:val="en-US" w:eastAsia="it-IT"/>
        </w:rPr>
        <w:t xml:space="preserve"> di </w:t>
      </w:r>
      <w:proofErr w:type="spellStart"/>
      <w:r w:rsidRPr="007379AD">
        <w:rPr>
          <w:rFonts w:ascii="Times New Roman" w:eastAsia="Times New Roman" w:hAnsi="Times New Roman" w:cs="Times New Roman"/>
          <w:bCs/>
          <w:sz w:val="24"/>
          <w:szCs w:val="24"/>
          <w:lang w:val="en-US" w:eastAsia="it-IT"/>
        </w:rPr>
        <w:t>valutazione</w:t>
      </w:r>
      <w:proofErr w:type="spellEnd"/>
      <w:r w:rsidRPr="007379AD">
        <w:rPr>
          <w:rFonts w:ascii="Times New Roman" w:eastAsia="Times New Roman" w:hAnsi="Times New Roman" w:cs="Times New Roman"/>
          <w:bCs/>
          <w:sz w:val="24"/>
          <w:szCs w:val="24"/>
          <w:lang w:val="en-US" w:eastAsia="it-IT"/>
        </w:rPr>
        <w:t xml:space="preserve">, </w:t>
      </w:r>
      <w:proofErr w:type="spellStart"/>
      <w:r w:rsidRPr="007379AD">
        <w:rPr>
          <w:rFonts w:ascii="Times New Roman" w:eastAsia="Times New Roman" w:hAnsi="Times New Roman" w:cs="Times New Roman"/>
          <w:bCs/>
          <w:sz w:val="24"/>
          <w:szCs w:val="24"/>
          <w:lang w:val="en-US" w:eastAsia="it-IT"/>
        </w:rPr>
        <w:t>approvato</w:t>
      </w:r>
      <w:proofErr w:type="spellEnd"/>
      <w:r w:rsidRPr="007379AD">
        <w:rPr>
          <w:rFonts w:ascii="Times New Roman" w:eastAsia="Times New Roman" w:hAnsi="Times New Roman" w:cs="Times New Roman"/>
          <w:bCs/>
          <w:sz w:val="24"/>
          <w:szCs w:val="24"/>
          <w:lang w:val="en-US" w:eastAsia="it-IT"/>
        </w:rPr>
        <w:t xml:space="preserve"> con </w:t>
      </w:r>
      <w:proofErr w:type="spellStart"/>
      <w:r w:rsidRPr="007379AD">
        <w:rPr>
          <w:rFonts w:ascii="Times New Roman" w:eastAsia="Times New Roman" w:hAnsi="Times New Roman" w:cs="Times New Roman"/>
          <w:bCs/>
          <w:sz w:val="24"/>
          <w:szCs w:val="24"/>
          <w:lang w:val="en-US" w:eastAsia="it-IT"/>
        </w:rPr>
        <w:t>delibera</w:t>
      </w:r>
      <w:proofErr w:type="spellEnd"/>
      <w:r w:rsidRPr="007379AD">
        <w:rPr>
          <w:rFonts w:ascii="Times New Roman" w:eastAsia="Times New Roman" w:hAnsi="Times New Roman" w:cs="Times New Roman"/>
          <w:bCs/>
          <w:sz w:val="24"/>
          <w:szCs w:val="24"/>
          <w:lang w:val="en-US" w:eastAsia="it-IT"/>
        </w:rPr>
        <w:t xml:space="preserve"> di G.C. n.77 del 09/07/2013</w:t>
      </w:r>
      <w:r w:rsidRPr="007379AD">
        <w:rPr>
          <w:rFonts w:ascii="Times New Roman" w:eastAsia="Times New Roman" w:hAnsi="Times New Roman" w:cs="Times New Roman"/>
          <w:b/>
          <w:sz w:val="24"/>
          <w:szCs w:val="24"/>
          <w:lang w:val="en-US" w:eastAsia="it-IT"/>
        </w:rPr>
        <w:t>.</w:t>
      </w:r>
    </w:p>
    <w:p w:rsidR="004D1844" w:rsidRPr="007379AD" w:rsidRDefault="00B85A8C">
      <w:pPr>
        <w:jc w:val="both"/>
        <w:rPr>
          <w:rFonts w:ascii="Times New Roman" w:hAnsi="Times New Roman" w:cs="Times New Roman"/>
          <w:sz w:val="24"/>
          <w:szCs w:val="24"/>
        </w:rPr>
      </w:pPr>
      <w:proofErr w:type="spellStart"/>
      <w:r w:rsidRPr="007379AD">
        <w:rPr>
          <w:rFonts w:ascii="Times New Roman" w:eastAsia="Times New Roman" w:hAnsi="Times New Roman" w:cs="Times New Roman"/>
          <w:b/>
          <w:sz w:val="24"/>
          <w:szCs w:val="24"/>
          <w:lang w:val="en-US" w:eastAsia="it-IT"/>
        </w:rPr>
        <w:t>Dato</w:t>
      </w:r>
      <w:proofErr w:type="spellEnd"/>
      <w:r w:rsidRPr="007379AD">
        <w:rPr>
          <w:rFonts w:ascii="Times New Roman" w:eastAsia="Times New Roman" w:hAnsi="Times New Roman" w:cs="Times New Roman"/>
          <w:b/>
          <w:sz w:val="24"/>
          <w:szCs w:val="24"/>
          <w:lang w:val="en-US" w:eastAsia="it-IT"/>
        </w:rPr>
        <w:t xml:space="preserve"> </w:t>
      </w:r>
      <w:proofErr w:type="spellStart"/>
      <w:r w:rsidRPr="007379AD">
        <w:rPr>
          <w:rFonts w:ascii="Times New Roman" w:eastAsia="Times New Roman" w:hAnsi="Times New Roman" w:cs="Times New Roman"/>
          <w:b/>
          <w:sz w:val="24"/>
          <w:szCs w:val="24"/>
          <w:lang w:val="en-US" w:eastAsia="it-IT"/>
        </w:rPr>
        <w:t>atto</w:t>
      </w:r>
      <w:proofErr w:type="spellEnd"/>
      <w:r w:rsidRPr="007379AD">
        <w:rPr>
          <w:rFonts w:ascii="Times New Roman" w:eastAsia="Times New Roman" w:hAnsi="Times New Roman" w:cs="Times New Roman"/>
          <w:b/>
          <w:sz w:val="24"/>
          <w:szCs w:val="24"/>
          <w:lang w:val="en-US" w:eastAsia="it-IT"/>
        </w:rPr>
        <w:t xml:space="preserve"> </w:t>
      </w:r>
      <w:proofErr w:type="spellStart"/>
      <w:r w:rsidRPr="007379AD">
        <w:rPr>
          <w:rFonts w:ascii="Times New Roman" w:eastAsia="Times New Roman" w:hAnsi="Times New Roman" w:cs="Times New Roman"/>
          <w:b/>
          <w:sz w:val="24"/>
          <w:szCs w:val="24"/>
          <w:lang w:val="en-US" w:eastAsia="it-IT"/>
        </w:rPr>
        <w:t>che</w:t>
      </w:r>
      <w:proofErr w:type="spellEnd"/>
      <w:r w:rsidRPr="007379AD">
        <w:rPr>
          <w:rFonts w:ascii="Times New Roman" w:eastAsia="Times New Roman" w:hAnsi="Times New Roman" w:cs="Times New Roman"/>
          <w:b/>
          <w:sz w:val="24"/>
          <w:szCs w:val="24"/>
          <w:lang w:val="en-US" w:eastAsia="it-IT"/>
        </w:rPr>
        <w:t xml:space="preserve"> </w:t>
      </w:r>
      <w:proofErr w:type="spellStart"/>
      <w:r w:rsidRPr="00DB1D09">
        <w:rPr>
          <w:rFonts w:ascii="Times New Roman" w:eastAsia="Times New Roman" w:hAnsi="Times New Roman" w:cs="Times New Roman"/>
          <w:sz w:val="24"/>
          <w:szCs w:val="24"/>
          <w:lang w:val="en-US" w:eastAsia="it-IT"/>
        </w:rPr>
        <w:t>il</w:t>
      </w:r>
      <w:proofErr w:type="spellEnd"/>
      <w:r w:rsidRPr="00DB1D09">
        <w:rPr>
          <w:rFonts w:ascii="Times New Roman" w:eastAsia="Times New Roman" w:hAnsi="Times New Roman" w:cs="Times New Roman"/>
          <w:sz w:val="24"/>
          <w:szCs w:val="24"/>
          <w:lang w:val="en-US" w:eastAsia="it-IT"/>
        </w:rPr>
        <w:t xml:space="preserve"> </w:t>
      </w:r>
      <w:proofErr w:type="spellStart"/>
      <w:r w:rsidRPr="00DB1D09">
        <w:rPr>
          <w:rFonts w:ascii="Times New Roman" w:eastAsia="Times New Roman" w:hAnsi="Times New Roman" w:cs="Times New Roman"/>
          <w:sz w:val="24"/>
          <w:szCs w:val="24"/>
          <w:lang w:val="en-US" w:eastAsia="it-IT"/>
        </w:rPr>
        <w:t>richiamato</w:t>
      </w:r>
      <w:proofErr w:type="spellEnd"/>
      <w:r w:rsidRPr="00DB1D09">
        <w:rPr>
          <w:rFonts w:ascii="Times New Roman" w:eastAsia="Times New Roman" w:hAnsi="Times New Roman" w:cs="Times New Roman"/>
          <w:sz w:val="24"/>
          <w:szCs w:val="24"/>
          <w:lang w:val="en-US" w:eastAsia="it-IT"/>
        </w:rPr>
        <w:t xml:space="preserve"> </w:t>
      </w:r>
      <w:proofErr w:type="spellStart"/>
      <w:r w:rsidRPr="00DB1D09">
        <w:rPr>
          <w:rFonts w:ascii="Times New Roman" w:eastAsia="Times New Roman" w:hAnsi="Times New Roman" w:cs="Times New Roman"/>
          <w:sz w:val="24"/>
          <w:szCs w:val="24"/>
          <w:lang w:val="en-US" w:eastAsia="it-IT"/>
        </w:rPr>
        <w:t>regolamento</w:t>
      </w:r>
      <w:proofErr w:type="spellEnd"/>
      <w:r w:rsidRPr="007379AD">
        <w:rPr>
          <w:rFonts w:ascii="Times New Roman" w:eastAsia="Times New Roman" w:hAnsi="Times New Roman" w:cs="Times New Roman"/>
          <w:b/>
          <w:sz w:val="24"/>
          <w:szCs w:val="24"/>
          <w:lang w:val="en-US" w:eastAsia="it-IT"/>
        </w:rPr>
        <w:t xml:space="preserve"> </w:t>
      </w:r>
      <w:r w:rsidRPr="00DB1D09">
        <w:rPr>
          <w:rFonts w:ascii="Times New Roman" w:hAnsi="Times New Roman" w:cs="Times New Roman"/>
          <w:sz w:val="24"/>
          <w:szCs w:val="24"/>
        </w:rPr>
        <w:t xml:space="preserve">individua un Nucleo di Valutazione, che può </w:t>
      </w:r>
      <w:r w:rsidR="00016A11" w:rsidRPr="00DB1D09">
        <w:rPr>
          <w:rFonts w:ascii="Times New Roman" w:hAnsi="Times New Roman" w:cs="Times New Roman"/>
          <w:sz w:val="24"/>
          <w:szCs w:val="24"/>
        </w:rPr>
        <w:t>avere la forma di organo monocratico o collegiale</w:t>
      </w:r>
      <w:r w:rsidRPr="00DB1D09">
        <w:rPr>
          <w:rFonts w:ascii="Times New Roman" w:hAnsi="Times New Roman" w:cs="Times New Roman"/>
          <w:sz w:val="24"/>
          <w:szCs w:val="24"/>
        </w:rPr>
        <w:t>, e che ne disciplina compiti, durata e funzionamento</w:t>
      </w:r>
      <w:r w:rsidRPr="007379AD">
        <w:rPr>
          <w:rFonts w:ascii="Times New Roman" w:hAnsi="Times New Roman" w:cs="Times New Roman"/>
          <w:i/>
          <w:sz w:val="24"/>
          <w:szCs w:val="24"/>
        </w:rPr>
        <w:t>;</w:t>
      </w:r>
    </w:p>
    <w:p w:rsidR="004D1844" w:rsidRPr="007379AD" w:rsidRDefault="00B85A8C">
      <w:pPr>
        <w:pStyle w:val="rtf2Default"/>
        <w:jc w:val="both"/>
      </w:pPr>
      <w:r w:rsidRPr="007379AD">
        <w:rPr>
          <w:b/>
          <w:bCs/>
        </w:rPr>
        <w:t>Considerato</w:t>
      </w:r>
      <w:r w:rsidRPr="007379AD">
        <w:t xml:space="preserve"> che dalla citata delibera 64/2023 consegue l’obbligo per lo scrivente ufficio di procedere a compiere gli atti amministrativi necessari per la individuazione e nomina, ad opera del Sindaco, del nuovo organo monocratico di Valutazione;</w:t>
      </w:r>
    </w:p>
    <w:p w:rsidR="004D1844" w:rsidRPr="007379AD" w:rsidRDefault="004D1844">
      <w:pPr>
        <w:pStyle w:val="rtf2Default"/>
        <w:jc w:val="both"/>
      </w:pPr>
    </w:p>
    <w:p w:rsidR="004D1844" w:rsidRPr="007379AD" w:rsidRDefault="00B85A8C">
      <w:pPr>
        <w:pStyle w:val="rtf2Default"/>
        <w:jc w:val="both"/>
      </w:pPr>
      <w:r w:rsidRPr="007379AD">
        <w:t>Ritenuto pertanto necessario procedere ad emanare apposito avviso;</w:t>
      </w:r>
    </w:p>
    <w:p w:rsidR="004D1844" w:rsidRPr="007379AD" w:rsidRDefault="004D1844">
      <w:pPr>
        <w:pStyle w:val="rtf2Default"/>
        <w:jc w:val="both"/>
      </w:pPr>
    </w:p>
    <w:p w:rsidR="004D1844" w:rsidRPr="007379AD" w:rsidRDefault="004D1844">
      <w:pPr>
        <w:pStyle w:val="Default"/>
        <w:jc w:val="both"/>
      </w:pPr>
    </w:p>
    <w:p w:rsidR="004D1844" w:rsidRPr="007379AD" w:rsidRDefault="00B85A8C">
      <w:pPr>
        <w:pStyle w:val="Default"/>
        <w:jc w:val="center"/>
      </w:pPr>
      <w:r w:rsidRPr="007379AD">
        <w:rPr>
          <w:b/>
          <w:bCs/>
        </w:rPr>
        <w:t>RENDE NOTO</w:t>
      </w:r>
    </w:p>
    <w:p w:rsidR="004D1844" w:rsidRPr="007379AD" w:rsidRDefault="004D1844">
      <w:pPr>
        <w:pStyle w:val="rtf2Default"/>
        <w:jc w:val="both"/>
      </w:pPr>
    </w:p>
    <w:p w:rsidR="004D1844" w:rsidRPr="007379AD" w:rsidRDefault="00B85A8C">
      <w:pPr>
        <w:pStyle w:val="rtf2Default"/>
        <w:jc w:val="both"/>
      </w:pPr>
      <w:r w:rsidRPr="007379AD">
        <w:t xml:space="preserve">Che questo Ente intende procedere alla nomina del </w:t>
      </w:r>
      <w:r w:rsidRPr="007379AD">
        <w:rPr>
          <w:b/>
          <w:u w:val="single"/>
        </w:rPr>
        <w:t>Nucleo di Valutazione Interno</w:t>
      </w:r>
      <w:r w:rsidRPr="007379AD">
        <w:t>;</w:t>
      </w:r>
    </w:p>
    <w:p w:rsidR="004D1844" w:rsidRPr="007379AD" w:rsidRDefault="004D1844">
      <w:pPr>
        <w:pStyle w:val="rtf2Default"/>
        <w:jc w:val="both"/>
      </w:pPr>
    </w:p>
    <w:p w:rsidR="004D1844" w:rsidRPr="007379AD" w:rsidRDefault="00B85A8C">
      <w:pPr>
        <w:pStyle w:val="Default"/>
        <w:jc w:val="center"/>
      </w:pPr>
      <w:r w:rsidRPr="007379AD">
        <w:rPr>
          <w:b/>
          <w:bCs/>
        </w:rPr>
        <w:t>ART. 1 - Requisiti</w:t>
      </w:r>
    </w:p>
    <w:p w:rsidR="004D1844" w:rsidRPr="007379AD" w:rsidRDefault="00B85A8C">
      <w:pPr>
        <w:pStyle w:val="Default"/>
        <w:jc w:val="both"/>
      </w:pPr>
      <w:r w:rsidRPr="007379AD">
        <w:rPr>
          <w:b/>
          <w:bCs/>
        </w:rPr>
        <w:t xml:space="preserve"> </w:t>
      </w:r>
      <w:r w:rsidRPr="007379AD">
        <w:t>Per partecipare al presente avviso è richiesto il possesso dei seguenti requisiti:</w:t>
      </w:r>
    </w:p>
    <w:p w:rsidR="004D1844" w:rsidRPr="007379AD" w:rsidRDefault="00B85A8C" w:rsidP="007379AD">
      <w:pPr>
        <w:ind w:left="567" w:right="566"/>
        <w:jc w:val="both"/>
        <w:rPr>
          <w:rFonts w:ascii="Times New Roman" w:hAnsi="Times New Roman" w:cs="Times New Roman"/>
          <w:sz w:val="24"/>
          <w:szCs w:val="24"/>
        </w:rPr>
      </w:pPr>
      <w:r w:rsidRPr="007379AD">
        <w:rPr>
          <w:rFonts w:ascii="Times New Roman" w:hAnsi="Times New Roman" w:cs="Times New Roman"/>
          <w:sz w:val="24"/>
          <w:szCs w:val="24"/>
        </w:rPr>
        <w:t>-  possesso diploma di laurea, preferibilmente in materie giuridiche o economiche, conseguito secondo il vecc</w:t>
      </w:r>
      <w:r w:rsidR="00016A11" w:rsidRPr="007379AD">
        <w:rPr>
          <w:rFonts w:ascii="Times New Roman" w:hAnsi="Times New Roman" w:cs="Times New Roman"/>
          <w:sz w:val="24"/>
          <w:szCs w:val="24"/>
        </w:rPr>
        <w:t>h</w:t>
      </w:r>
      <w:r w:rsidRPr="007379AD">
        <w:rPr>
          <w:rFonts w:ascii="Times New Roman" w:hAnsi="Times New Roman" w:cs="Times New Roman"/>
          <w:sz w:val="24"/>
          <w:szCs w:val="24"/>
        </w:rPr>
        <w:t>io ordinamento; o specialistica secondo il nuovo ordinamento;</w:t>
      </w:r>
    </w:p>
    <w:p w:rsidR="004D1844" w:rsidRPr="007379AD" w:rsidRDefault="00B85A8C" w:rsidP="007379AD">
      <w:pPr>
        <w:ind w:left="567" w:right="566"/>
        <w:jc w:val="both"/>
        <w:rPr>
          <w:rFonts w:ascii="Times New Roman" w:hAnsi="Times New Roman" w:cs="Times New Roman"/>
          <w:sz w:val="24"/>
          <w:szCs w:val="24"/>
        </w:rPr>
      </w:pPr>
      <w:r w:rsidRPr="007379AD">
        <w:rPr>
          <w:rFonts w:ascii="Times New Roman" w:hAnsi="Times New Roman" w:cs="Times New Roman"/>
          <w:sz w:val="24"/>
          <w:szCs w:val="24"/>
        </w:rPr>
        <w:t>- aver acquisito specifica ed adeguata professionalità ed esperienza nel campo degli Enti Locali nella materia della gestione del personale, della programmazione e gestione delle risorse finanziarie.</w:t>
      </w:r>
    </w:p>
    <w:p w:rsidR="004D1844" w:rsidRPr="007379AD" w:rsidRDefault="00B85A8C" w:rsidP="007379AD">
      <w:pPr>
        <w:pStyle w:val="rtf2Default"/>
        <w:spacing w:after="25"/>
        <w:ind w:left="567" w:right="566"/>
        <w:jc w:val="both"/>
      </w:pPr>
      <w:r w:rsidRPr="007379AD">
        <w:t xml:space="preserve">- Non rivestire né aver rivestito incarichi pubblici elettivi o cariche in partiti politici o in organizzazioni sindacali sul territorio dell’Ente ovvero che abbiano in essere rapporti continuativi di collaborazione o di consulenza con le predette organizzazioni, ovvero che abbiano rivestito simili incarichi o cariche o che abbiano avuto simili rapporti nei tre anni precedenti la designazione; </w:t>
      </w:r>
    </w:p>
    <w:p w:rsidR="004D1844" w:rsidRPr="007379AD" w:rsidRDefault="00B85A8C" w:rsidP="007379AD">
      <w:pPr>
        <w:pStyle w:val="rtf2Default"/>
        <w:spacing w:after="25"/>
        <w:ind w:left="567" w:right="566"/>
        <w:jc w:val="both"/>
      </w:pPr>
      <w:r w:rsidRPr="007379AD">
        <w:t>- non trovarsi nei confronti dell’Amministrazione, in una situazione di conflitto anche potenziale, di interessi propri, del coniuge, di conviventi, di parenti affini entro il terzo grado ovvero abbiano un rapporto di coniugio, di convivenza, di parentela o di affinità entro il terzo grado con il Sindaco e con gli organi di indirizzo politico-amministrativo;</w:t>
      </w:r>
    </w:p>
    <w:p w:rsidR="004D1844" w:rsidRPr="007379AD" w:rsidRDefault="00B85A8C" w:rsidP="007379AD">
      <w:pPr>
        <w:pStyle w:val="rtf2Default"/>
        <w:spacing w:after="25"/>
        <w:ind w:left="567" w:right="566"/>
        <w:jc w:val="both"/>
      </w:pPr>
      <w:r w:rsidRPr="007379AD">
        <w:t xml:space="preserve">- </w:t>
      </w:r>
      <w:proofErr w:type="gramStart"/>
      <w:r w:rsidRPr="007379AD">
        <w:t>non  rivestire</w:t>
      </w:r>
      <w:proofErr w:type="gramEnd"/>
      <w:r w:rsidRPr="007379AD">
        <w:t xml:space="preserve"> la carica di Revisore dei conti del Comune;</w:t>
      </w:r>
    </w:p>
    <w:p w:rsidR="004D1844" w:rsidRPr="007379AD" w:rsidRDefault="00B85A8C" w:rsidP="007379AD">
      <w:pPr>
        <w:pStyle w:val="rtf2Default"/>
        <w:spacing w:after="25"/>
        <w:ind w:left="567" w:right="566"/>
        <w:jc w:val="both"/>
      </w:pPr>
      <w:r w:rsidRPr="007379AD">
        <w:t xml:space="preserve">- non trovarsi in nessuna delle cause di incompatibilità </w:t>
      </w:r>
      <w:proofErr w:type="spellStart"/>
      <w:r w:rsidRPr="007379AD">
        <w:t>ed</w:t>
      </w:r>
      <w:proofErr w:type="spellEnd"/>
      <w:r w:rsidRPr="007379AD">
        <w:t xml:space="preserve"> ineleggibilità di cui all’art. 236 del D. </w:t>
      </w:r>
      <w:proofErr w:type="spellStart"/>
      <w:r w:rsidRPr="007379AD">
        <w:t>lgs</w:t>
      </w:r>
      <w:proofErr w:type="spellEnd"/>
      <w:r w:rsidRPr="007379AD">
        <w:t xml:space="preserve"> n. 267/2000.</w:t>
      </w:r>
    </w:p>
    <w:p w:rsidR="004D1844" w:rsidRPr="007379AD" w:rsidRDefault="00B85A8C" w:rsidP="007379AD">
      <w:pPr>
        <w:pStyle w:val="rtf2Default"/>
        <w:spacing w:after="25"/>
        <w:ind w:left="567" w:right="566"/>
        <w:jc w:val="both"/>
      </w:pPr>
      <w:r w:rsidRPr="007379AD">
        <w:lastRenderedPageBreak/>
        <w:t xml:space="preserve">- </w:t>
      </w:r>
      <w:proofErr w:type="gramStart"/>
      <w:r w:rsidRPr="007379AD">
        <w:t>non  trovarsi</w:t>
      </w:r>
      <w:proofErr w:type="gramEnd"/>
      <w:r w:rsidRPr="007379AD">
        <w:t xml:space="preserve"> nella condizione di aver riportato una condanna, </w:t>
      </w:r>
      <w:proofErr w:type="spellStart"/>
      <w:r w:rsidRPr="007379AD">
        <w:t>ancorchè</w:t>
      </w:r>
      <w:proofErr w:type="spellEnd"/>
      <w:r w:rsidRPr="007379AD">
        <w:t xml:space="preserve"> non passata in giudicato, per i reati previsti al capo I, titolo II del libro secondo del codice penale;</w:t>
      </w:r>
    </w:p>
    <w:p w:rsidR="004D1844" w:rsidRPr="007379AD" w:rsidRDefault="00B85A8C" w:rsidP="007379AD">
      <w:pPr>
        <w:pStyle w:val="rtf2Default"/>
        <w:spacing w:after="25"/>
        <w:ind w:left="567" w:right="566"/>
        <w:jc w:val="both"/>
      </w:pPr>
      <w:r w:rsidRPr="007379AD">
        <w:t xml:space="preserve">- Non aver riportato condanne penali né essere stato dispensato da pubblico impiego per violazione dei doveri d’ufficio; </w:t>
      </w:r>
    </w:p>
    <w:p w:rsidR="004D1844" w:rsidRPr="007379AD" w:rsidRDefault="00B85A8C" w:rsidP="007379AD">
      <w:pPr>
        <w:pStyle w:val="rtf2Default"/>
        <w:spacing w:after="25"/>
        <w:ind w:left="567" w:right="566"/>
        <w:jc w:val="both"/>
      </w:pPr>
      <w:r w:rsidRPr="007379AD">
        <w:t xml:space="preserve">- Aver maturato un’esperienza, rinvenibile nel curriculum vitae, nelle materie correlate al lavoro pubblico, agli aspetti giuridici ed economici del personale degli enti locali e agli aspetti organizzativi e gestionali; </w:t>
      </w:r>
    </w:p>
    <w:p w:rsidR="004D1844" w:rsidRPr="007379AD" w:rsidRDefault="00B85A8C" w:rsidP="007379AD">
      <w:pPr>
        <w:pStyle w:val="rtf2Default"/>
        <w:ind w:left="567" w:right="566"/>
        <w:jc w:val="both"/>
      </w:pPr>
      <w:r w:rsidRPr="007379AD">
        <w:t xml:space="preserve">- Non partecipare a più di tre altri nuclei o analoghi organismi indipendenti di valutazione in pubbliche amministrazioni; </w:t>
      </w:r>
    </w:p>
    <w:p w:rsidR="004D1844" w:rsidRPr="007379AD" w:rsidRDefault="00B85A8C" w:rsidP="007379AD">
      <w:pPr>
        <w:pStyle w:val="rtf2Default"/>
        <w:spacing w:after="27"/>
        <w:ind w:left="567" w:right="566"/>
        <w:jc w:val="both"/>
      </w:pPr>
      <w:r w:rsidRPr="007379AD">
        <w:t xml:space="preserve">- Non essere componenti dei Consigli di amministrazione delle società partecipate dall’Ente o abbiano ricoperto tale incarico nei tre anni precedenti la designazione; </w:t>
      </w:r>
    </w:p>
    <w:p w:rsidR="004D1844" w:rsidRPr="007379AD" w:rsidRDefault="00B85A8C" w:rsidP="007379AD">
      <w:pPr>
        <w:pStyle w:val="rtf2Default"/>
        <w:ind w:left="567" w:right="566"/>
        <w:jc w:val="both"/>
      </w:pPr>
      <w:r w:rsidRPr="007379AD">
        <w:t xml:space="preserve">- Non trovarsi nelle situazioni di incompatibilità previste dagli artt. 2382 e 2399, </w:t>
      </w:r>
      <w:proofErr w:type="spellStart"/>
      <w:r w:rsidRPr="007379AD">
        <w:t>lett</w:t>
      </w:r>
      <w:proofErr w:type="spellEnd"/>
      <w:r w:rsidRPr="007379AD">
        <w:t xml:space="preserve">. a) e b) del codice civile (va dichiarato nel curriculum vitae); </w:t>
      </w:r>
    </w:p>
    <w:p w:rsidR="004D1844" w:rsidRPr="007379AD" w:rsidRDefault="004D1844">
      <w:pPr>
        <w:pStyle w:val="rtf2Default"/>
        <w:jc w:val="both"/>
      </w:pPr>
    </w:p>
    <w:p w:rsidR="004D1844" w:rsidRPr="007379AD" w:rsidRDefault="00B85A8C">
      <w:pPr>
        <w:pStyle w:val="Default"/>
        <w:jc w:val="center"/>
        <w:rPr>
          <w:b/>
          <w:bCs/>
        </w:rPr>
      </w:pPr>
      <w:r w:rsidRPr="007379AD">
        <w:rPr>
          <w:b/>
          <w:bCs/>
        </w:rPr>
        <w:t>ART 2 - NOMINA</w:t>
      </w:r>
    </w:p>
    <w:p w:rsidR="004D1844" w:rsidRPr="007379AD" w:rsidRDefault="00B85A8C">
      <w:pPr>
        <w:pStyle w:val="Default"/>
        <w:jc w:val="both"/>
      </w:pPr>
      <w:r w:rsidRPr="007379AD">
        <w:t xml:space="preserve">Il Nucleo è nominato con decreto del Sindaco. La scelta avviene mediante valutazione dei curricula presentati e dell’eventuale colloquio effettuato dal Sindaco. </w:t>
      </w:r>
    </w:p>
    <w:p w:rsidR="004D1844" w:rsidRPr="007379AD" w:rsidRDefault="00B85A8C">
      <w:pPr>
        <w:pStyle w:val="Default"/>
        <w:jc w:val="both"/>
      </w:pPr>
      <w:r w:rsidRPr="007379AD">
        <w:t>La procedura di cui al presente avviso non ha quindi carattere comparativo e le richieste di partecipazione non vincolano in alcun modo l’Amministrazione.</w:t>
      </w:r>
    </w:p>
    <w:p w:rsidR="004D1844" w:rsidRPr="007379AD" w:rsidRDefault="004D1844">
      <w:pPr>
        <w:pStyle w:val="Default"/>
        <w:jc w:val="both"/>
      </w:pPr>
    </w:p>
    <w:p w:rsidR="004D1844" w:rsidRPr="007379AD" w:rsidRDefault="00B85A8C">
      <w:pPr>
        <w:pStyle w:val="Default"/>
        <w:jc w:val="center"/>
        <w:rPr>
          <w:b/>
          <w:bCs/>
        </w:rPr>
      </w:pPr>
      <w:r w:rsidRPr="007379AD">
        <w:rPr>
          <w:b/>
          <w:bCs/>
        </w:rPr>
        <w:t xml:space="preserve">ART. 3 - COMPENSO </w:t>
      </w:r>
    </w:p>
    <w:p w:rsidR="004D1844" w:rsidRPr="007379AD" w:rsidRDefault="007379AD">
      <w:pPr>
        <w:pStyle w:val="rtf2Default"/>
        <w:jc w:val="both"/>
      </w:pPr>
      <w:r>
        <w:t>I</w:t>
      </w:r>
      <w:r w:rsidR="00B85A8C" w:rsidRPr="007379AD">
        <w:t>l compenso spettante al componente del Nucleo di Valutazione è stabilito con decreto di nomina del Sindaco, nel rispetto dei limiti legislativi e comunque non superiore a quello previsto per il Revisore dei Conti dell’Ente.</w:t>
      </w:r>
    </w:p>
    <w:p w:rsidR="004D1844" w:rsidRPr="007379AD" w:rsidRDefault="004D1844">
      <w:pPr>
        <w:pStyle w:val="rtf2Default"/>
        <w:jc w:val="both"/>
        <w:rPr>
          <w:i/>
        </w:rPr>
      </w:pPr>
    </w:p>
    <w:p w:rsidR="004D1844" w:rsidRPr="007379AD" w:rsidRDefault="00B85A8C">
      <w:pPr>
        <w:pStyle w:val="Default"/>
        <w:jc w:val="center"/>
        <w:rPr>
          <w:b/>
          <w:bCs/>
        </w:rPr>
      </w:pPr>
      <w:r w:rsidRPr="007379AD">
        <w:rPr>
          <w:b/>
          <w:bCs/>
        </w:rPr>
        <w:t>ART 4 - DURATA</w:t>
      </w:r>
    </w:p>
    <w:p w:rsidR="004D1844" w:rsidRPr="007379AD" w:rsidRDefault="00B85A8C">
      <w:pPr>
        <w:pStyle w:val="rtf2Default"/>
        <w:jc w:val="both"/>
      </w:pPr>
      <w:r w:rsidRPr="007379AD">
        <w:t xml:space="preserve">La durata dell’incarico del Nucleo è stabilita con decreto di nomina del Sindaco e non può essere inferiore ad un anno e non può essere superiore a tre anni. </w:t>
      </w:r>
    </w:p>
    <w:p w:rsidR="004D1844" w:rsidRPr="007379AD" w:rsidRDefault="00B85A8C">
      <w:pPr>
        <w:pStyle w:val="rtf2Default"/>
        <w:jc w:val="both"/>
      </w:pPr>
      <w:r w:rsidRPr="007379AD">
        <w:t>L’incarico può essere rinnovato, senza ripetizione della procedura, per una sola volta nel rispetto di quanto previsto dal regolamento di riferimento.</w:t>
      </w:r>
    </w:p>
    <w:p w:rsidR="004D1844" w:rsidRPr="007379AD" w:rsidRDefault="004D1844">
      <w:pPr>
        <w:pStyle w:val="Default"/>
        <w:jc w:val="both"/>
        <w:rPr>
          <w:b/>
          <w:bCs/>
        </w:rPr>
      </w:pPr>
    </w:p>
    <w:p w:rsidR="004D1844" w:rsidRPr="007379AD" w:rsidRDefault="00B85A8C">
      <w:pPr>
        <w:pStyle w:val="Default"/>
        <w:jc w:val="both"/>
      </w:pPr>
      <w:r w:rsidRPr="007379AD">
        <w:rPr>
          <w:b/>
          <w:bCs/>
        </w:rPr>
        <w:t xml:space="preserve">ART.5 – INOLTRO DOMANDA DI PARTECIPAZIONE </w:t>
      </w:r>
    </w:p>
    <w:p w:rsidR="004D1844" w:rsidRPr="007379AD" w:rsidRDefault="00B85A8C">
      <w:pPr>
        <w:pStyle w:val="Default"/>
        <w:spacing w:after="183"/>
        <w:jc w:val="both"/>
      </w:pPr>
      <w:r w:rsidRPr="007379AD">
        <w:t xml:space="preserve">Coloro che intendono ricoprire l'incarico di componente del Nucleo di Valutazione dovranno produrre la seguente documentazione: </w:t>
      </w:r>
    </w:p>
    <w:p w:rsidR="004D1844" w:rsidRPr="007379AD" w:rsidRDefault="00B85A8C" w:rsidP="007379AD">
      <w:pPr>
        <w:pStyle w:val="Default"/>
        <w:spacing w:after="183"/>
        <w:ind w:left="567" w:right="566"/>
        <w:jc w:val="both"/>
      </w:pPr>
      <w:r w:rsidRPr="007379AD">
        <w:rPr>
          <w:b/>
          <w:bCs/>
        </w:rPr>
        <w:t xml:space="preserve">a) </w:t>
      </w:r>
      <w:r w:rsidRPr="007379AD">
        <w:t xml:space="preserve">domanda di proposizione propria candidatura in carta semplice, debitamente sottoscritta, nella quale il candidato dovrà attestare le proprie complete generalità, i recapiti, l'esistenza di tutti i requisiti di cui all'art. 1 del presente avviso, nonché il consenso al trattamento dei dati forniti per le finalità della procedura di che trattasi ai sensi del </w:t>
      </w:r>
      <w:proofErr w:type="spellStart"/>
      <w:r w:rsidRPr="007379AD">
        <w:t>DLgs</w:t>
      </w:r>
      <w:proofErr w:type="spellEnd"/>
      <w:r w:rsidRPr="007379AD">
        <w:t xml:space="preserve">. 196/2003; tale dichiarazione deve essere resa sotto la propria responsabilità e consapevole delle sanzioni penali previste dall'art. 76 del </w:t>
      </w:r>
      <w:proofErr w:type="gramStart"/>
      <w:r w:rsidRPr="007379AD">
        <w:t>D.P,R</w:t>
      </w:r>
      <w:proofErr w:type="gramEnd"/>
      <w:r w:rsidRPr="007379AD">
        <w:t xml:space="preserve"> 28 dicembre 2000, n. 445 per le ipotesi di falsità in atti e dichiarazioni mendaci; </w:t>
      </w:r>
    </w:p>
    <w:p w:rsidR="004D1844" w:rsidRPr="007379AD" w:rsidRDefault="00B85A8C" w:rsidP="007379AD">
      <w:pPr>
        <w:pStyle w:val="Default"/>
        <w:spacing w:after="183"/>
        <w:ind w:left="567" w:right="566"/>
        <w:jc w:val="both"/>
      </w:pPr>
      <w:r w:rsidRPr="007379AD">
        <w:rPr>
          <w:b/>
          <w:bCs/>
        </w:rPr>
        <w:t xml:space="preserve">b) </w:t>
      </w:r>
      <w:r w:rsidRPr="007379AD">
        <w:t xml:space="preserve">fotocopia di un documento di identità in corso di validità. </w:t>
      </w:r>
    </w:p>
    <w:p w:rsidR="004D1844" w:rsidRPr="007379AD" w:rsidRDefault="00B85A8C" w:rsidP="007379AD">
      <w:pPr>
        <w:pStyle w:val="Default"/>
        <w:ind w:left="567" w:right="566"/>
        <w:jc w:val="both"/>
      </w:pPr>
      <w:r w:rsidRPr="007379AD">
        <w:rPr>
          <w:b/>
          <w:bCs/>
        </w:rPr>
        <w:t xml:space="preserve">c) </w:t>
      </w:r>
      <w:r w:rsidRPr="007379AD">
        <w:t xml:space="preserve">curriculum in formato europeo da cui risulti la qualificazione professionale richiesta.  </w:t>
      </w:r>
    </w:p>
    <w:p w:rsidR="004D1844" w:rsidRPr="007379AD" w:rsidRDefault="004D1844">
      <w:pPr>
        <w:pStyle w:val="Default"/>
        <w:spacing w:after="180"/>
        <w:jc w:val="both"/>
      </w:pPr>
    </w:p>
    <w:p w:rsidR="004D1844" w:rsidRPr="007379AD" w:rsidRDefault="00B85A8C">
      <w:pPr>
        <w:pStyle w:val="Default"/>
        <w:spacing w:after="180"/>
        <w:jc w:val="both"/>
      </w:pPr>
      <w:r w:rsidRPr="007379AD">
        <w:rPr>
          <w:b/>
          <w:bCs/>
        </w:rPr>
        <w:t xml:space="preserve">2. </w:t>
      </w:r>
      <w:r w:rsidRPr="007379AD">
        <w:t xml:space="preserve">Le domande dovranno essere presentate presso l'Ufficio Protocollo del Comune di RECALE (CE) dal lunedì al venerdì, dalle ore 9.00 alle ore 12,00, ovvero inviate tramite servizio postale solo </w:t>
      </w:r>
      <w:r w:rsidRPr="007379AD">
        <w:lastRenderedPageBreak/>
        <w:t>mediante raccomandata A.R. con avviso di ricevimento, o tramite PEC all'indirizzo “</w:t>
      </w:r>
      <w:hyperlink r:id="rId7" w:history="1">
        <w:r w:rsidR="00016A11" w:rsidRPr="007379AD">
          <w:rPr>
            <w:rStyle w:val="Collegamentoipertestuale"/>
            <w:b/>
            <w:bCs/>
          </w:rPr>
          <w:t>comunerecale@pec.it</w:t>
        </w:r>
      </w:hyperlink>
      <w:r w:rsidRPr="007379AD">
        <w:t xml:space="preserve">”, </w:t>
      </w:r>
      <w:r w:rsidRPr="007379AD">
        <w:rPr>
          <w:b/>
          <w:u w:val="single"/>
        </w:rPr>
        <w:t>entro e non oltre dieci giorni dalla pubblicazione del presente avviso</w:t>
      </w:r>
      <w:r w:rsidR="007379AD">
        <w:rPr>
          <w:b/>
          <w:u w:val="single"/>
        </w:rPr>
        <w:t>, fa fede la data di ricevimento.</w:t>
      </w:r>
      <w:r w:rsidRPr="007379AD">
        <w:t xml:space="preserve"> </w:t>
      </w:r>
    </w:p>
    <w:p w:rsidR="007379AD" w:rsidRDefault="00B85A8C" w:rsidP="007379AD">
      <w:pPr>
        <w:pStyle w:val="Default"/>
        <w:spacing w:after="180"/>
        <w:jc w:val="both"/>
      </w:pPr>
      <w:r w:rsidRPr="007379AD">
        <w:rPr>
          <w:b/>
          <w:bCs/>
        </w:rPr>
        <w:t xml:space="preserve">3. </w:t>
      </w:r>
      <w:r w:rsidRPr="007379AD">
        <w:t>Qualora il termine di scadenza cada in giorno festivo, la scadenza è prorogata al primo giorno feriale utile.</w:t>
      </w:r>
    </w:p>
    <w:p w:rsidR="007379AD" w:rsidRDefault="00B85A8C" w:rsidP="007379AD">
      <w:pPr>
        <w:pStyle w:val="Default"/>
        <w:spacing w:after="180"/>
        <w:jc w:val="both"/>
      </w:pPr>
      <w:r w:rsidRPr="007379AD">
        <w:rPr>
          <w:b/>
          <w:bCs/>
        </w:rPr>
        <w:t xml:space="preserve">4. </w:t>
      </w:r>
      <w:r w:rsidRPr="007379AD">
        <w:t xml:space="preserve">Non si terrà conto delle domande pervenute oltre il termine perentorio stabilito. </w:t>
      </w:r>
    </w:p>
    <w:p w:rsidR="004D1844" w:rsidRPr="007379AD" w:rsidRDefault="00B85A8C">
      <w:pPr>
        <w:pStyle w:val="Default"/>
        <w:jc w:val="both"/>
      </w:pPr>
      <w:r w:rsidRPr="007379AD">
        <w:rPr>
          <w:b/>
          <w:bCs/>
        </w:rPr>
        <w:t xml:space="preserve">5. </w:t>
      </w:r>
      <w:r w:rsidRPr="007379AD">
        <w:t>La sottoscri</w:t>
      </w:r>
      <w:r w:rsidR="00016A11" w:rsidRPr="007379AD">
        <w:t>zione della domanda, può avvenire con firma digitale</w:t>
      </w:r>
      <w:r w:rsidRPr="007379AD">
        <w:t xml:space="preserve"> </w:t>
      </w:r>
      <w:r w:rsidR="00016A11" w:rsidRPr="007379AD">
        <w:t>o</w:t>
      </w:r>
      <w:r w:rsidR="007379AD" w:rsidRPr="007379AD">
        <w:t xml:space="preserve"> con firma </w:t>
      </w:r>
      <w:r w:rsidR="00016A11" w:rsidRPr="007379AD">
        <w:t xml:space="preserve">autografa </w:t>
      </w:r>
      <w:r w:rsidR="007379AD" w:rsidRPr="007379AD">
        <w:t>allegando un documento di riconoscimento.</w:t>
      </w:r>
    </w:p>
    <w:p w:rsidR="007379AD" w:rsidRPr="007379AD" w:rsidRDefault="007379AD">
      <w:pPr>
        <w:pStyle w:val="Default"/>
        <w:jc w:val="both"/>
      </w:pPr>
    </w:p>
    <w:p w:rsidR="004D1844" w:rsidRPr="007379AD" w:rsidRDefault="00B85A8C">
      <w:pPr>
        <w:pStyle w:val="Default"/>
        <w:jc w:val="both"/>
      </w:pPr>
      <w:r w:rsidRPr="007379AD">
        <w:rPr>
          <w:b/>
          <w:bCs/>
        </w:rPr>
        <w:t xml:space="preserve">ART.6 – TRATTAMENTO DEI DATI PERSONALI </w:t>
      </w:r>
    </w:p>
    <w:p w:rsidR="004D1844" w:rsidRPr="007379AD" w:rsidRDefault="00B85A8C">
      <w:pPr>
        <w:pStyle w:val="Default"/>
        <w:spacing w:after="183"/>
        <w:jc w:val="both"/>
      </w:pPr>
      <w:r w:rsidRPr="007379AD">
        <w:rPr>
          <w:b/>
          <w:bCs/>
        </w:rPr>
        <w:t xml:space="preserve">1. </w:t>
      </w:r>
      <w:r w:rsidRPr="007379AD">
        <w:t xml:space="preserve">Ai sensi dell'art. 13 del D.lgs. 3006.2003, n. 196, e del Regolamento UE, i dati forniti dai candidati saranno raccolti presso il Servizio personale per le finalità di gestione della presente selezione. </w:t>
      </w:r>
    </w:p>
    <w:p w:rsidR="004D1844" w:rsidRPr="007379AD" w:rsidRDefault="00B85A8C">
      <w:pPr>
        <w:pStyle w:val="Default"/>
        <w:jc w:val="both"/>
      </w:pPr>
      <w:r w:rsidRPr="007379AD">
        <w:rPr>
          <w:b/>
          <w:bCs/>
        </w:rPr>
        <w:t xml:space="preserve">2. </w:t>
      </w:r>
      <w:r w:rsidRPr="007379AD">
        <w:t xml:space="preserve">Le stesse informazioni potranno essere comunicate unicamente alle amministrazioni pubbliche competenti e direttamente interessate alla posizione giuridico economica del candidato, ai sensi di quanto previsto dall'art. 24 del Codice in materia di dati personali. </w:t>
      </w:r>
    </w:p>
    <w:p w:rsidR="004D1844" w:rsidRPr="007379AD" w:rsidRDefault="004D1844">
      <w:pPr>
        <w:pStyle w:val="Default"/>
        <w:jc w:val="both"/>
      </w:pPr>
    </w:p>
    <w:p w:rsidR="004D1844" w:rsidRPr="007379AD" w:rsidRDefault="00B85A8C">
      <w:pPr>
        <w:pStyle w:val="Default"/>
        <w:jc w:val="both"/>
      </w:pPr>
      <w:r w:rsidRPr="007379AD">
        <w:rPr>
          <w:b/>
          <w:bCs/>
        </w:rPr>
        <w:t xml:space="preserve">ART.7 – PUBBLICITA’ </w:t>
      </w:r>
    </w:p>
    <w:p w:rsidR="004D1844" w:rsidRPr="007379AD" w:rsidRDefault="00B85A8C" w:rsidP="007379AD">
      <w:pPr>
        <w:pStyle w:val="Default"/>
        <w:jc w:val="both"/>
        <w:rPr>
          <w:b/>
          <w:bCs/>
        </w:rPr>
      </w:pPr>
      <w:r w:rsidRPr="007379AD">
        <w:t xml:space="preserve">Il presente avviso è pubblicato in forma integrale all'Albo Pretorio on line dell'Ente e sul sito istituzionale </w:t>
      </w:r>
      <w:hyperlink r:id="rId8" w:history="1">
        <w:r w:rsidR="007379AD" w:rsidRPr="007379AD">
          <w:rPr>
            <w:rStyle w:val="Collegamentoipertestuale"/>
            <w:b/>
            <w:bCs/>
          </w:rPr>
          <w:t>www.comune.recale.ce.it</w:t>
        </w:r>
      </w:hyperlink>
    </w:p>
    <w:p w:rsidR="004D1844" w:rsidRPr="007379AD" w:rsidRDefault="004D1844" w:rsidP="007379AD">
      <w:pPr>
        <w:pStyle w:val="Default"/>
        <w:ind w:left="720"/>
        <w:jc w:val="both"/>
      </w:pPr>
    </w:p>
    <w:p w:rsidR="004D1844" w:rsidRPr="007379AD" w:rsidRDefault="00B85A8C">
      <w:pPr>
        <w:pStyle w:val="Default"/>
        <w:jc w:val="both"/>
      </w:pPr>
      <w:r w:rsidRPr="007379AD">
        <w:rPr>
          <w:b/>
          <w:bCs/>
        </w:rPr>
        <w:t xml:space="preserve">ART.8 - RINVIO </w:t>
      </w:r>
    </w:p>
    <w:p w:rsidR="004D1844" w:rsidRPr="007379AD" w:rsidRDefault="00B85A8C">
      <w:pPr>
        <w:pStyle w:val="Default"/>
        <w:numPr>
          <w:ilvl w:val="0"/>
          <w:numId w:val="1"/>
        </w:numPr>
        <w:spacing w:after="183"/>
        <w:jc w:val="both"/>
      </w:pPr>
      <w:r w:rsidRPr="007379AD">
        <w:t xml:space="preserve">Per quanto non previsto dal presente bando si fa riferimento alle norme vigenti e alle disposizioni previste nel Regolamento sull'ordinamento degli uffici e dei servizi. </w:t>
      </w:r>
    </w:p>
    <w:p w:rsidR="004D1844" w:rsidRPr="007379AD" w:rsidRDefault="00B85A8C">
      <w:pPr>
        <w:pStyle w:val="rtf2Default"/>
        <w:jc w:val="both"/>
      </w:pPr>
      <w:r w:rsidRPr="007379AD">
        <w:rPr>
          <w:b/>
          <w:bCs/>
          <w:i/>
        </w:rPr>
        <w:t xml:space="preserve"> 2</w:t>
      </w:r>
      <w:r w:rsidRPr="007379AD">
        <w:rPr>
          <w:b/>
          <w:bCs/>
        </w:rPr>
        <w:t xml:space="preserve">. </w:t>
      </w:r>
      <w:r w:rsidRPr="007379AD">
        <w:t xml:space="preserve">Per eventuali chiarimenti e/o informazioni gli interessati potranno rivolgersi presso il Servizio Uffici Amministrativi del Comune di Recale (CE), Tel.: 0823/461021 </w:t>
      </w:r>
    </w:p>
    <w:p w:rsidR="004D1844" w:rsidRPr="007379AD" w:rsidRDefault="004D1844">
      <w:pPr>
        <w:pStyle w:val="Default"/>
        <w:jc w:val="both"/>
      </w:pPr>
    </w:p>
    <w:p w:rsidR="004D1844" w:rsidRPr="007379AD" w:rsidRDefault="00B85A8C">
      <w:pPr>
        <w:pStyle w:val="Default"/>
        <w:jc w:val="center"/>
      </w:pPr>
      <w:r w:rsidRPr="007379AD">
        <w:t xml:space="preserve">Responsabile Area amministrativa, </w:t>
      </w:r>
    </w:p>
    <w:p w:rsidR="004D1844" w:rsidRPr="007379AD" w:rsidRDefault="00E158CE">
      <w:pPr>
        <w:pStyle w:val="Default"/>
        <w:jc w:val="center"/>
      </w:pPr>
      <w:r>
        <w:t xml:space="preserve">f.to </w:t>
      </w:r>
      <w:r w:rsidR="00B85A8C" w:rsidRPr="007379AD">
        <w:t xml:space="preserve">Dott.ssa Mafalda </w:t>
      </w:r>
      <w:proofErr w:type="spellStart"/>
      <w:r w:rsidR="00B85A8C" w:rsidRPr="007379AD">
        <w:t>Improta</w:t>
      </w:r>
      <w:proofErr w:type="spellEnd"/>
    </w:p>
    <w:p w:rsidR="004D1844" w:rsidRPr="007379AD" w:rsidRDefault="004D1844">
      <w:pPr>
        <w:pStyle w:val="Default"/>
        <w:jc w:val="both"/>
      </w:pPr>
    </w:p>
    <w:sectPr w:rsidR="004D1844" w:rsidRPr="007379A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3" w:rsidRDefault="00BC2323">
      <w:pPr>
        <w:spacing w:line="240" w:lineRule="auto"/>
      </w:pPr>
      <w:r>
        <w:separator/>
      </w:r>
    </w:p>
  </w:endnote>
  <w:endnote w:type="continuationSeparator" w:id="0">
    <w:p w:rsidR="00BC2323" w:rsidRDefault="00BC2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3" w:rsidRDefault="00BC2323">
      <w:pPr>
        <w:spacing w:after="0"/>
      </w:pPr>
      <w:r>
        <w:separator/>
      </w:r>
    </w:p>
  </w:footnote>
  <w:footnote w:type="continuationSeparator" w:id="0">
    <w:p w:rsidR="00BC2323" w:rsidRDefault="00BC23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00" w:rsidRPr="003B1AF3" w:rsidRDefault="00452200" w:rsidP="00452200">
    <w:pPr>
      <w:jc w:val="both"/>
      <w:rPr>
        <w:rFonts w:ascii="Times New Roman" w:hAnsi="Times New Roman" w:cs="Times New Roman"/>
        <w:sz w:val="24"/>
        <w:szCs w:val="24"/>
      </w:rPr>
    </w:pPr>
    <w:r>
      <w:t xml:space="preserve">Allegato DD n. 524 del 01/09/2023 - </w:t>
    </w:r>
    <w:r w:rsidRPr="003B1AF3">
      <w:rPr>
        <w:rFonts w:ascii="Times New Roman" w:hAnsi="Times New Roman" w:cs="Times New Roman"/>
        <w:sz w:val="24"/>
        <w:szCs w:val="24"/>
      </w:rPr>
      <w:t xml:space="preserve">approvazione </w:t>
    </w:r>
    <w:r>
      <w:rPr>
        <w:rFonts w:ascii="Times New Roman" w:hAnsi="Times New Roman" w:cs="Times New Roman"/>
        <w:sz w:val="24"/>
        <w:szCs w:val="24"/>
      </w:rPr>
      <w:t xml:space="preserve">ed emanazione </w:t>
    </w:r>
    <w:r w:rsidRPr="003B1AF3">
      <w:rPr>
        <w:rFonts w:ascii="Times New Roman" w:hAnsi="Times New Roman" w:cs="Times New Roman"/>
        <w:sz w:val="24"/>
        <w:szCs w:val="24"/>
      </w:rPr>
      <w:t xml:space="preserve">avviso pubblico per </w:t>
    </w:r>
    <w:proofErr w:type="gramStart"/>
    <w:r w:rsidRPr="003B1AF3">
      <w:rPr>
        <w:rFonts w:ascii="Times New Roman" w:hAnsi="Times New Roman" w:cs="Times New Roman"/>
        <w:sz w:val="24"/>
        <w:szCs w:val="24"/>
      </w:rPr>
      <w:t>nomina</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NdV</w:t>
    </w:r>
    <w:proofErr w:type="spellEnd"/>
    <w:proofErr w:type="gramEnd"/>
    <w:r w:rsidRPr="003B1AF3">
      <w:rPr>
        <w:rFonts w:ascii="Times New Roman" w:hAnsi="Times New Roman" w:cs="Times New Roman"/>
        <w:sz w:val="24"/>
        <w:szCs w:val="24"/>
      </w:rPr>
      <w:t xml:space="preserve"> </w:t>
    </w:r>
  </w:p>
  <w:p w:rsidR="004D1844" w:rsidRDefault="004D1844">
    <w:pPr>
      <w:pStyle w:val="Intestazione"/>
    </w:pPr>
  </w:p>
  <w:p w:rsidR="004D1844" w:rsidRDefault="004D1844">
    <w:pPr>
      <w:pStyle w:val="Intestazione"/>
    </w:pPr>
  </w:p>
  <w:p w:rsidR="004D1844" w:rsidRDefault="004D184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67CA"/>
    <w:multiLevelType w:val="hybridMultilevel"/>
    <w:tmpl w:val="0FB040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0B0FC3"/>
    <w:multiLevelType w:val="singleLevel"/>
    <w:tmpl w:val="420B0FC3"/>
    <w:lvl w:ilvl="0">
      <w:start w:val="1"/>
      <w:numFmt w:val="decimal"/>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E7"/>
    <w:rsid w:val="00016A11"/>
    <w:rsid w:val="000B36E5"/>
    <w:rsid w:val="000D292D"/>
    <w:rsid w:val="001211B3"/>
    <w:rsid w:val="0017089E"/>
    <w:rsid w:val="002B1679"/>
    <w:rsid w:val="0035366A"/>
    <w:rsid w:val="00452200"/>
    <w:rsid w:val="004D1844"/>
    <w:rsid w:val="004E51B3"/>
    <w:rsid w:val="0062094F"/>
    <w:rsid w:val="0068279C"/>
    <w:rsid w:val="006B66E7"/>
    <w:rsid w:val="007379AD"/>
    <w:rsid w:val="00771362"/>
    <w:rsid w:val="008B18A0"/>
    <w:rsid w:val="008D1F14"/>
    <w:rsid w:val="009D70C4"/>
    <w:rsid w:val="00B6670A"/>
    <w:rsid w:val="00B85A8C"/>
    <w:rsid w:val="00B97280"/>
    <w:rsid w:val="00BC2323"/>
    <w:rsid w:val="00CC14E6"/>
    <w:rsid w:val="00CC6B07"/>
    <w:rsid w:val="00D265BF"/>
    <w:rsid w:val="00DB1D09"/>
    <w:rsid w:val="00E158CE"/>
    <w:rsid w:val="00F15A19"/>
    <w:rsid w:val="0C750786"/>
    <w:rsid w:val="165840B5"/>
    <w:rsid w:val="1F6B7869"/>
    <w:rsid w:val="227B578F"/>
    <w:rsid w:val="56D47FAC"/>
    <w:rsid w:val="676851E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2A32"/>
  <w15:docId w15:val="{A55220CA-EE58-46E2-A30D-E982AD4C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qFormat/>
    <w:pPr>
      <w:tabs>
        <w:tab w:val="center" w:pos="4819"/>
        <w:tab w:val="right" w:pos="9638"/>
      </w:tabs>
      <w:spacing w:after="0" w:line="240" w:lineRule="auto"/>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rtf2Default">
    <w:name w:val="rtf2 Default"/>
    <w:qFormat/>
    <w:pPr>
      <w:autoSpaceDE w:val="0"/>
      <w:autoSpaceDN w:val="0"/>
      <w:adjustRightInd w:val="0"/>
    </w:pPr>
    <w:rPr>
      <w:rFonts w:ascii="Times New Roman" w:eastAsiaTheme="minorEastAsia" w:hAnsi="Times New Roman" w:cs="Times New Roman"/>
      <w:color w:val="000000"/>
      <w:sz w:val="24"/>
      <w:szCs w:val="24"/>
      <w:lang w:eastAsia="en-US"/>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paragraph" w:customStyle="1" w:styleId="L">
    <w:name w:val="L"/>
    <w:basedOn w:val="Normal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 w:val="28"/>
      <w:szCs w:val="20"/>
      <w:lang w:eastAsia="it-IT"/>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sid w:val="00016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e.recale.ce.it" TargetMode="External"/><Relationship Id="rId3" Type="http://schemas.openxmlformats.org/officeDocument/2006/relationships/settings" Target="settings.xml"/><Relationship Id="rId7" Type="http://schemas.openxmlformats.org/officeDocument/2006/relationships/hyperlink" Target="mailto:comunerecal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Comune1</dc:creator>
  <cp:lastModifiedBy>User</cp:lastModifiedBy>
  <cp:revision>4</cp:revision>
  <dcterms:created xsi:type="dcterms:W3CDTF">2023-09-01T18:03:00Z</dcterms:created>
  <dcterms:modified xsi:type="dcterms:W3CDTF">2023-09-01T18:37:00Z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2308937DCED54C45984D5F3B1B227DB6_12</vt:lpwstr>
  </property>
</Properties>
</file>